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30"/>
        <w:ind w:left="7290" w:right="724" w:firstLine="0"/>
        <w:jc w:val="left"/>
        <w:rPr>
          <w:sz w:val="20"/>
        </w:rPr>
      </w:pPr>
      <w:r>
        <w:rPr>
          <w:sz w:val="20"/>
        </w:rPr>
        <w:t>DMonks Software LLP Suite</w:t>
      </w:r>
      <w:r>
        <w:rPr>
          <w:spacing w:val="-13"/>
          <w:sz w:val="20"/>
        </w:rPr>
        <w:t> </w:t>
      </w:r>
      <w:r>
        <w:rPr>
          <w:sz w:val="20"/>
        </w:rPr>
        <w:t>#</w:t>
      </w:r>
      <w:r>
        <w:rPr>
          <w:spacing w:val="-13"/>
          <w:sz w:val="20"/>
        </w:rPr>
        <w:t> </w:t>
      </w:r>
      <w:r>
        <w:rPr>
          <w:sz w:val="20"/>
        </w:rPr>
        <w:t>501,</w:t>
      </w:r>
      <w:r>
        <w:rPr>
          <w:spacing w:val="-13"/>
          <w:sz w:val="20"/>
        </w:rPr>
        <w:t> </w:t>
      </w:r>
      <w:r>
        <w:rPr>
          <w:sz w:val="20"/>
        </w:rPr>
        <w:t>Dwellings,</w:t>
      </w:r>
    </w:p>
    <w:p>
      <w:pPr>
        <w:spacing w:before="0"/>
        <w:ind w:left="7290" w:right="603" w:firstLine="0"/>
        <w:jc w:val="left"/>
        <w:rPr>
          <w:sz w:val="20"/>
        </w:rPr>
      </w:pPr>
      <w:r>
        <w:rPr>
          <w:sz w:val="20"/>
        </w:rPr>
        <w:t>Jai</w:t>
      </w:r>
      <w:r>
        <w:rPr>
          <w:spacing w:val="-14"/>
          <w:sz w:val="20"/>
        </w:rPr>
        <w:t> </w:t>
      </w:r>
      <w:r>
        <w:rPr>
          <w:sz w:val="20"/>
        </w:rPr>
        <w:t>Hind</w:t>
      </w:r>
      <w:r>
        <w:rPr>
          <w:spacing w:val="-14"/>
          <w:sz w:val="20"/>
        </w:rPr>
        <w:t> </w:t>
      </w:r>
      <w:r>
        <w:rPr>
          <w:sz w:val="20"/>
        </w:rPr>
        <w:t>Enclave,</w:t>
      </w:r>
      <w:r>
        <w:rPr>
          <w:spacing w:val="-14"/>
          <w:sz w:val="20"/>
        </w:rPr>
        <w:t> </w:t>
      </w:r>
      <w:r>
        <w:rPr>
          <w:sz w:val="20"/>
        </w:rPr>
        <w:t>Madhapur, </w:t>
      </w:r>
      <w:r>
        <w:rPr>
          <w:spacing w:val="-2"/>
          <w:sz w:val="20"/>
        </w:rPr>
        <w:t>Hyderabad-500081 </w:t>
      </w:r>
      <w:r>
        <w:rPr>
          <w:sz w:val="20"/>
        </w:rPr>
        <w:t>Telangana, India</w:t>
      </w:r>
    </w:p>
    <w:p>
      <w:pPr>
        <w:pStyle w:val="BodyText"/>
        <w:rPr>
          <w:sz w:val="28"/>
        </w:rPr>
      </w:pPr>
    </w:p>
    <w:p>
      <w:pPr>
        <w:pStyle w:val="BodyText"/>
        <w:spacing w:before="275"/>
        <w:rPr>
          <w:sz w:val="28"/>
        </w:rPr>
      </w:pPr>
    </w:p>
    <w:p>
      <w:pPr>
        <w:pStyle w:val="Title"/>
        <w:rPr>
          <w:u w:val="none"/>
        </w:rPr>
      </w:pPr>
      <w:r>
        <w:rPr>
          <w:spacing w:val="-2"/>
          <w:u w:val="single"/>
        </w:rPr>
        <w:t>INVOICE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137"/>
        <w:rPr>
          <w:rFonts w:ascii="Times New Roman"/>
          <w:b/>
        </w:rPr>
      </w:pPr>
    </w:p>
    <w:p>
      <w:pPr>
        <w:spacing w:before="1"/>
        <w:ind w:left="3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  <w:u w:val="single"/>
        </w:rPr>
        <w:t>BUYER</w:t>
      </w:r>
    </w:p>
    <w:p>
      <w:pPr>
        <w:pStyle w:val="BodyText"/>
        <w:spacing w:before="4"/>
        <w:rPr>
          <w:rFonts w:ascii="Arial"/>
          <w:b/>
        </w:rPr>
      </w:pPr>
    </w:p>
    <w:p>
      <w:pPr>
        <w:spacing w:line="276" w:lineRule="auto" w:before="0"/>
        <w:ind w:left="360" w:right="6966" w:firstLine="0"/>
        <w:jc w:val="left"/>
        <w:rPr>
          <w:rFonts w:ascii="Calibri"/>
          <w:sz w:val="22"/>
        </w:rPr>
      </w:pPr>
      <w:r>
        <w:rPr>
          <w:rFonts w:ascii="Calibri"/>
          <w:b/>
          <w:sz w:val="22"/>
        </w:rPr>
        <w:t>M/s.</w:t>
      </w:r>
      <w:r>
        <w:rPr>
          <w:rFonts w:ascii="Calibri"/>
          <w:b/>
          <w:spacing w:val="-11"/>
          <w:sz w:val="22"/>
        </w:rPr>
        <w:t> </w:t>
      </w:r>
      <w:r>
        <w:rPr>
          <w:rFonts w:ascii="Calibri"/>
          <w:b/>
          <w:sz w:val="22"/>
        </w:rPr>
        <w:t>M.</w:t>
      </w:r>
      <w:r>
        <w:rPr>
          <w:rFonts w:ascii="Calibri"/>
          <w:b/>
          <w:spacing w:val="-11"/>
          <w:sz w:val="22"/>
        </w:rPr>
        <w:t> </w:t>
      </w:r>
      <w:r>
        <w:rPr>
          <w:rFonts w:ascii="Calibri"/>
          <w:b/>
          <w:sz w:val="22"/>
        </w:rPr>
        <w:t>Bhaskara</w:t>
      </w:r>
      <w:r>
        <w:rPr>
          <w:rFonts w:ascii="Calibri"/>
          <w:b/>
          <w:spacing w:val="-11"/>
          <w:sz w:val="22"/>
        </w:rPr>
        <w:t> </w:t>
      </w:r>
      <w:r>
        <w:rPr>
          <w:rFonts w:ascii="Calibri"/>
          <w:b/>
          <w:sz w:val="22"/>
        </w:rPr>
        <w:t>Rao</w:t>
      </w:r>
      <w:r>
        <w:rPr>
          <w:rFonts w:ascii="Calibri"/>
          <w:b/>
          <w:spacing w:val="-11"/>
          <w:sz w:val="22"/>
        </w:rPr>
        <w:t> </w:t>
      </w:r>
      <w:r>
        <w:rPr>
          <w:rFonts w:ascii="Calibri"/>
          <w:b/>
          <w:sz w:val="22"/>
        </w:rPr>
        <w:t>&amp;</w:t>
      </w:r>
      <w:r>
        <w:rPr>
          <w:rFonts w:ascii="Calibri"/>
          <w:b/>
          <w:spacing w:val="-11"/>
          <w:sz w:val="22"/>
        </w:rPr>
        <w:t> </w:t>
      </w:r>
      <w:r>
        <w:rPr>
          <w:rFonts w:ascii="Calibri"/>
          <w:b/>
          <w:sz w:val="22"/>
        </w:rPr>
        <w:t>Co. GSTIN: </w:t>
      </w:r>
      <w:r>
        <w:rPr>
          <w:rFonts w:ascii="Calibri"/>
          <w:sz w:val="22"/>
        </w:rPr>
        <w:t>36AADFM4831E1ZJ</w:t>
      </w:r>
    </w:p>
    <w:p>
      <w:pPr>
        <w:pStyle w:val="BodyText"/>
        <w:spacing w:line="276" w:lineRule="auto"/>
        <w:ind w:left="360" w:right="7802"/>
        <w:jc w:val="both"/>
        <w:rPr>
          <w:rFonts w:ascii="Calibri"/>
        </w:rPr>
      </w:pPr>
      <w:r>
        <w:rPr>
          <w:rFonts w:ascii="Calibri"/>
        </w:rPr>
        <w:t>5-D, Fifth Floor, 6-3-652, Somajiguda, Hyderabad, </w:t>
      </w:r>
      <w:r>
        <w:rPr>
          <w:rFonts w:ascii="Calibri"/>
          <w:spacing w:val="-2"/>
        </w:rPr>
        <w:t>Telangana,</w:t>
      </w:r>
      <w:r>
        <w:rPr>
          <w:rFonts w:ascii="Calibri"/>
          <w:spacing w:val="-3"/>
        </w:rPr>
        <w:t> </w:t>
      </w:r>
      <w:r>
        <w:rPr>
          <w:rFonts w:ascii="Calibri"/>
          <w:spacing w:val="-2"/>
        </w:rPr>
        <w:t>India - 500082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82" w:after="1"/>
        <w:rPr>
          <w:rFonts w:ascii="Calibri"/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1280"/>
        <w:gridCol w:w="3540"/>
        <w:gridCol w:w="1080"/>
        <w:gridCol w:w="1400"/>
        <w:gridCol w:w="1900"/>
      </w:tblGrid>
      <w:tr>
        <w:trPr>
          <w:trHeight w:val="419" w:hRule="atLeast"/>
        </w:trPr>
        <w:tc>
          <w:tcPr>
            <w:tcW w:w="820" w:type="dxa"/>
          </w:tcPr>
          <w:p>
            <w:pPr>
              <w:pStyle w:val="TableParagraph"/>
              <w:spacing w:before="9"/>
              <w:ind w:lef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S.No.</w:t>
            </w:r>
          </w:p>
        </w:tc>
        <w:tc>
          <w:tcPr>
            <w:tcW w:w="1280" w:type="dxa"/>
          </w:tcPr>
          <w:p>
            <w:pPr>
              <w:pStyle w:val="TableParagraph"/>
              <w:spacing w:before="9"/>
              <w:ind w:left="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HSN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Code</w:t>
            </w:r>
          </w:p>
        </w:tc>
        <w:tc>
          <w:tcPr>
            <w:tcW w:w="3540" w:type="dxa"/>
          </w:tcPr>
          <w:p>
            <w:pPr>
              <w:pStyle w:val="TableParagraph"/>
              <w:spacing w:before="9"/>
              <w:ind w:left="116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Descriptions</w:t>
            </w:r>
          </w:p>
        </w:tc>
        <w:tc>
          <w:tcPr>
            <w:tcW w:w="108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Qty</w:t>
            </w:r>
          </w:p>
        </w:tc>
        <w:tc>
          <w:tcPr>
            <w:tcW w:w="1400" w:type="dxa"/>
          </w:tcPr>
          <w:p>
            <w:pPr>
              <w:pStyle w:val="TableParagraph"/>
              <w:spacing w:before="9"/>
              <w:ind w:left="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Price</w:t>
            </w:r>
          </w:p>
        </w:tc>
        <w:tc>
          <w:tcPr>
            <w:tcW w:w="1900" w:type="dxa"/>
          </w:tcPr>
          <w:p>
            <w:pPr>
              <w:pStyle w:val="TableParagraph"/>
              <w:spacing w:before="9"/>
              <w:ind w:left="574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Amount</w:t>
            </w:r>
          </w:p>
        </w:tc>
      </w:tr>
      <w:tr>
        <w:trPr>
          <w:trHeight w:val="1380" w:hRule="atLeast"/>
        </w:trPr>
        <w:tc>
          <w:tcPr>
            <w:tcW w:w="820" w:type="dxa"/>
          </w:tcPr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0" w:type="dxa"/>
          </w:tcPr>
          <w:p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2"/>
                <w:sz w:val="20"/>
              </w:rPr>
              <w:t>132455</w:t>
            </w:r>
          </w:p>
        </w:tc>
        <w:tc>
          <w:tcPr>
            <w:tcW w:w="3540" w:type="dxa"/>
          </w:tcPr>
          <w:p>
            <w:pPr>
              <w:pStyle w:val="TableParagraph"/>
              <w:spacing w:line="360" w:lineRule="auto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SSL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installation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 maintenance for 12 Months</w:t>
            </w:r>
          </w:p>
          <w:p>
            <w:pPr>
              <w:pStyle w:val="TableParagraph"/>
              <w:spacing w:before="101"/>
              <w:jc w:val="left"/>
              <w:rPr>
                <w:rFonts w:ascii="Calibri"/>
                <w:sz w:val="20"/>
              </w:rPr>
            </w:pPr>
          </w:p>
          <w:p>
            <w:pPr>
              <w:pStyle w:val="TableParagraph"/>
              <w:spacing w:before="0"/>
              <w:ind w:left="110"/>
              <w:jc w:val="left"/>
              <w:rPr>
                <w:sz w:val="20"/>
              </w:rPr>
            </w:pPr>
            <w:hyperlink r:id="rId6">
              <w:r>
                <w:rPr>
                  <w:color w:val="1154CC"/>
                  <w:spacing w:val="-2"/>
                  <w:sz w:val="20"/>
                  <w:u w:val="thick" w:color="1154CC"/>
                </w:rPr>
                <w:t>audit.mbrc.co.in</w:t>
              </w:r>
            </w:hyperlink>
          </w:p>
        </w:tc>
        <w:tc>
          <w:tcPr>
            <w:tcW w:w="108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  <w:p>
            <w:pPr>
              <w:pStyle w:val="TableParagraph"/>
              <w:spacing w:before="230"/>
              <w:rPr>
                <w:sz w:val="20"/>
              </w:rPr>
            </w:pPr>
            <w:r>
              <w:rPr>
                <w:spacing w:val="-2"/>
                <w:sz w:val="20"/>
              </w:rPr>
              <w:t>Months</w:t>
            </w:r>
          </w:p>
        </w:tc>
        <w:tc>
          <w:tcPr>
            <w:tcW w:w="14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2"/>
                <w:sz w:val="20"/>
              </w:rPr>
              <w:t>3,000.00</w:t>
            </w:r>
          </w:p>
        </w:tc>
        <w:tc>
          <w:tcPr>
            <w:tcW w:w="1900" w:type="dxa"/>
          </w:tcPr>
          <w:p>
            <w:pPr>
              <w:pStyle w:val="TableParagraph"/>
              <w:ind w:right="7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3,000.00</w:t>
            </w:r>
          </w:p>
        </w:tc>
      </w:tr>
      <w:tr>
        <w:trPr>
          <w:trHeight w:val="419" w:hRule="atLeast"/>
        </w:trPr>
        <w:tc>
          <w:tcPr>
            <w:tcW w:w="5640" w:type="dxa"/>
            <w:gridSpan w:val="3"/>
          </w:tcPr>
          <w:p>
            <w:pPr>
              <w:pStyle w:val="TableParagraph"/>
              <w:spacing w:line="230" w:lineRule="exact" w:before="0"/>
              <w:ind w:right="92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GrandTotal</w:t>
            </w:r>
          </w:p>
        </w:tc>
        <w:tc>
          <w:tcPr>
            <w:tcW w:w="108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0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00" w:type="dxa"/>
          </w:tcPr>
          <w:p>
            <w:pPr>
              <w:pStyle w:val="TableParagraph"/>
              <w:spacing w:line="230" w:lineRule="exact" w:before="0"/>
              <w:ind w:right="7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3,000.00</w:t>
            </w:r>
          </w:p>
        </w:tc>
      </w:tr>
    </w:tbl>
    <w:p>
      <w:pPr>
        <w:pStyle w:val="BodyText"/>
        <w:spacing w:before="208"/>
        <w:rPr>
          <w:rFonts w:ascii="Calibri"/>
        </w:rPr>
      </w:pPr>
    </w:p>
    <w:p>
      <w:pPr>
        <w:pStyle w:val="BodyText"/>
        <w:ind w:left="462" w:right="357"/>
        <w:jc w:val="center"/>
      </w:pPr>
      <w:r>
        <w:rPr/>
        <w:t>If</w:t>
      </w:r>
      <w:r>
        <w:rPr>
          <w:spacing w:val="-7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queries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invoice,</w:t>
      </w:r>
      <w:r>
        <w:rPr>
          <w:spacing w:val="-5"/>
        </w:rPr>
        <w:t> </w:t>
      </w:r>
      <w:r>
        <w:rPr/>
        <w:t>please</w:t>
      </w:r>
      <w:r>
        <w:rPr>
          <w:spacing w:val="-5"/>
        </w:rPr>
        <w:t> </w:t>
      </w:r>
      <w:r>
        <w:rPr/>
        <w:t>contact</w:t>
      </w:r>
      <w:r>
        <w:rPr>
          <w:spacing w:val="-4"/>
        </w:rPr>
        <w:t> </w:t>
      </w:r>
      <w:r>
        <w:rPr>
          <w:spacing w:val="-5"/>
        </w:rPr>
        <w:t>us</w:t>
      </w:r>
    </w:p>
    <w:p>
      <w:pPr>
        <w:pStyle w:val="BodyText"/>
        <w:spacing w:before="126"/>
        <w:ind w:left="462" w:right="357"/>
        <w:jc w:val="center"/>
      </w:pPr>
      <w:r>
        <w:rPr/>
        <w:t>+91</w:t>
      </w:r>
      <w:r>
        <w:rPr>
          <w:spacing w:val="-4"/>
        </w:rPr>
        <w:t> </w:t>
      </w:r>
      <w:r>
        <w:rPr/>
        <w:t>96403</w:t>
      </w:r>
      <w:r>
        <w:rPr>
          <w:spacing w:val="-3"/>
        </w:rPr>
        <w:t> </w:t>
      </w:r>
      <w:r>
        <w:rPr/>
        <w:t>99988</w:t>
      </w:r>
      <w:r>
        <w:rPr>
          <w:spacing w:val="-4"/>
        </w:rPr>
        <w:t> </w:t>
      </w:r>
      <w:r>
        <w:rPr/>
        <w:t>|</w:t>
      </w:r>
      <w:r>
        <w:rPr>
          <w:spacing w:val="-3"/>
        </w:rPr>
        <w:t> </w:t>
      </w:r>
      <w:hyperlink r:id="rId7">
        <w:r>
          <w:rPr>
            <w:spacing w:val="-2"/>
          </w:rPr>
          <w:t>hello@dmonks.studio</w:t>
        </w:r>
      </w:hyperlink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462" w:right="357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Thank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you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Business</w:t>
      </w:r>
    </w:p>
    <w:sectPr>
      <w:headerReference w:type="default" r:id="rId5"/>
      <w:type w:val="continuous"/>
      <w:pgSz w:w="12240" w:h="15840"/>
      <w:pgMar w:header="528" w:footer="0" w:top="1920" w:bottom="280" w:left="108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0496">
          <wp:simplePos x="0" y="0"/>
          <wp:positionH relativeFrom="page">
            <wp:posOffset>966833</wp:posOffset>
          </wp:positionH>
          <wp:positionV relativeFrom="page">
            <wp:posOffset>335330</wp:posOffset>
          </wp:positionV>
          <wp:extent cx="2076358" cy="51043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6358" cy="5104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5302250</wp:posOffset>
              </wp:positionH>
              <wp:positionV relativeFrom="page">
                <wp:posOffset>906270</wp:posOffset>
              </wp:positionV>
              <wp:extent cx="1461135" cy="3276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461135" cy="327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Invoice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No.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2"/>
                            </w:rPr>
                            <w:t>D25-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2"/>
                            </w:rPr>
                            <w:t>26/32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Date:</w:t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26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  <w:vertAlign w:val="superscript"/>
                            </w:rPr>
                            <w:t>th</w:t>
                          </w:r>
                          <w:r>
                            <w:rPr>
                              <w:rFonts w:ascii="Arial"/>
                              <w:b/>
                              <w:spacing w:val="-23"/>
                              <w:sz w:val="20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  <w:vertAlign w:val="baseline"/>
                            </w:rPr>
                            <w:t>August,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  <w:vertAlign w:val="baseline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  <w:vertAlign w:val="baseline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17.5pt;margin-top:71.359863pt;width:115.05pt;height:25.8pt;mso-position-horizontal-relative:page;mso-position-vertical-relative:page;z-index:-1578547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Invoice</w:t>
                    </w:r>
                    <w:r>
                      <w:rPr>
                        <w:rFonts w:asci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No.</w:t>
                    </w:r>
                    <w:r>
                      <w:rPr>
                        <w:rFonts w:ascii="Arial"/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D25-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26/32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-14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26</w:t>
                    </w:r>
                    <w:r>
                      <w:rPr>
                        <w:rFonts w:ascii="Arial"/>
                        <w:b/>
                        <w:sz w:val="20"/>
                        <w:vertAlign w:val="superscript"/>
                      </w:rPr>
                      <w:t>th</w:t>
                    </w:r>
                    <w:r>
                      <w:rPr>
                        <w:rFonts w:ascii="Arial"/>
                        <w:b/>
                        <w:spacing w:val="-23"/>
                        <w:sz w:val="20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  <w:vertAlign w:val="baseline"/>
                      </w:rPr>
                      <w:t>August,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  <w:vertAlign w:val="baseline"/>
                      </w:rPr>
                      <w:t> 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  <w:vertAlign w:val="baseline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05" w:right="462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jc w:val="center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audit.mbrc.co.in/" TargetMode="External"/><Relationship Id="rId7" Type="http://schemas.openxmlformats.org/officeDocument/2006/relationships/hyperlink" Target="mailto:hello@dmonks.studio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MBRC Audit Website SSL Certificates Renewal Invoice - 2025</dc:title>
  <dcterms:created xsi:type="dcterms:W3CDTF">2025-09-14T13:13:34Z</dcterms:created>
  <dcterms:modified xsi:type="dcterms:W3CDTF">2025-09-14T13:13:34Z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2025-09-14T00:00:00Z</vt:filetime>
  </property>
</Properties>
</file>